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C964" w14:textId="780C4580" w:rsidR="005E6913" w:rsidRDefault="005E6913" w:rsidP="00A50590">
      <w:pPr>
        <w:shd w:val="clear" w:color="auto" w:fill="FFFFFF" w:themeFill="background1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</w:pPr>
      <w:r w:rsidRPr="005E6913"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  <w:t xml:space="preserve">Jacques-Martin </w:t>
      </w:r>
      <w:proofErr w:type="spellStart"/>
      <w:r w:rsidRPr="005E6913"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  <w:t>Hotteterre</w:t>
      </w:r>
      <w:proofErr w:type="spellEnd"/>
      <w:r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  <w:t xml:space="preserve"> (Paris 29/09/1673 – 16/07/1763)</w:t>
      </w:r>
    </w:p>
    <w:p w14:paraId="09D33E22" w14:textId="64DE2A05" w:rsidR="005E6913" w:rsidRDefault="005E6913" w:rsidP="00A50590">
      <w:pPr>
        <w:shd w:val="clear" w:color="auto" w:fill="FFFFFF" w:themeFill="background1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  <w:t>Dit « Le Romain »</w:t>
      </w:r>
    </w:p>
    <w:p w14:paraId="39FEDEA7" w14:textId="0A6204A5" w:rsidR="005E6913" w:rsidRPr="005E6913" w:rsidRDefault="005E6913" w:rsidP="00A50590">
      <w:pPr>
        <w:shd w:val="clear" w:color="auto" w:fill="FFFFFF" w:themeFill="background1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  <w:t>Compositeur et flûtiste</w:t>
      </w:r>
    </w:p>
    <w:p w14:paraId="1CD3F565" w14:textId="7E346A42" w:rsidR="005E6913" w:rsidRPr="005E6913" w:rsidRDefault="005E6913" w:rsidP="005E6913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02122"/>
          <w:lang w:eastAsia="fr-FR"/>
        </w:rPr>
      </w:pPr>
      <w:r w:rsidRPr="005E6913">
        <w:rPr>
          <w:rFonts w:ascii="Arial" w:eastAsia="Times New Roman" w:hAnsi="Arial" w:cs="Arial"/>
          <w:noProof/>
          <w:color w:val="3366CC"/>
          <w:lang w:eastAsia="fr-FR"/>
        </w:rPr>
        <w:drawing>
          <wp:inline distT="0" distB="0" distL="0" distR="0" wp14:anchorId="76AB86CF" wp14:editId="2C34BC9C">
            <wp:extent cx="2475865" cy="3122930"/>
            <wp:effectExtent l="0" t="0" r="635" b="1270"/>
            <wp:docPr id="10" name="Image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9E508" w14:textId="77777777" w:rsidR="005E6913" w:rsidRPr="005E6913" w:rsidRDefault="005E6913" w:rsidP="005E6913">
      <w:pPr>
        <w:shd w:val="clear" w:color="auto" w:fill="F9F9F9"/>
        <w:spacing w:after="12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fr-FR"/>
        </w:rPr>
      </w:pPr>
      <w:r w:rsidRPr="005E6913">
        <w:rPr>
          <w:rFonts w:ascii="Arial" w:eastAsia="Times New Roman" w:hAnsi="Arial" w:cs="Arial"/>
          <w:color w:val="202122"/>
          <w:sz w:val="20"/>
          <w:szCs w:val="20"/>
          <w:lang w:eastAsia="fr-FR"/>
        </w:rPr>
        <w:t xml:space="preserve">Portrait présumé de </w:t>
      </w:r>
      <w:proofErr w:type="spellStart"/>
      <w:r w:rsidRPr="005E6913">
        <w:rPr>
          <w:rFonts w:ascii="Arial" w:eastAsia="Times New Roman" w:hAnsi="Arial" w:cs="Arial"/>
          <w:color w:val="202122"/>
          <w:sz w:val="20"/>
          <w:szCs w:val="20"/>
          <w:lang w:eastAsia="fr-FR"/>
        </w:rPr>
        <w:t>Hotteterre</w:t>
      </w:r>
      <w:proofErr w:type="spellEnd"/>
      <w:r w:rsidRPr="005E6913">
        <w:rPr>
          <w:rFonts w:ascii="Arial" w:eastAsia="Times New Roman" w:hAnsi="Arial" w:cs="Arial"/>
          <w:color w:val="202122"/>
          <w:sz w:val="20"/>
          <w:szCs w:val="20"/>
          <w:lang w:eastAsia="fr-FR"/>
        </w:rPr>
        <w:t>, en préface à sa </w:t>
      </w:r>
      <w:r w:rsidRPr="005E6913">
        <w:rPr>
          <w:rFonts w:ascii="Arial" w:eastAsia="Times New Roman" w:hAnsi="Arial" w:cs="Arial"/>
          <w:i/>
          <w:iCs/>
          <w:color w:val="202122"/>
          <w:sz w:val="20"/>
          <w:szCs w:val="20"/>
          <w:lang w:eastAsia="fr-FR"/>
        </w:rPr>
        <w:t>Méthode de Flûte</w:t>
      </w:r>
      <w:r w:rsidRPr="005E6913">
        <w:rPr>
          <w:rFonts w:ascii="Arial" w:eastAsia="Times New Roman" w:hAnsi="Arial" w:cs="Arial"/>
          <w:color w:val="202122"/>
          <w:sz w:val="20"/>
          <w:szCs w:val="20"/>
          <w:lang w:eastAsia="fr-FR"/>
        </w:rPr>
        <w:t> par </w:t>
      </w:r>
      <w:hyperlink r:id="rId7" w:tooltip="Bernard Picart" w:history="1">
        <w:r w:rsidRPr="005E6913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fr-FR"/>
          </w:rPr>
          <w:t xml:space="preserve">Bernard </w:t>
        </w:r>
        <w:proofErr w:type="spellStart"/>
        <w:r w:rsidRPr="005E6913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fr-FR"/>
          </w:rPr>
          <w:t>Picart</w:t>
        </w:r>
        <w:proofErr w:type="spellEnd"/>
      </w:hyperlink>
      <w:r w:rsidRPr="005E6913">
        <w:rPr>
          <w:rFonts w:ascii="Arial" w:eastAsia="Times New Roman" w:hAnsi="Arial" w:cs="Arial"/>
          <w:color w:val="202122"/>
          <w:sz w:val="20"/>
          <w:szCs w:val="20"/>
          <w:lang w:eastAsia="fr-FR"/>
        </w:rPr>
        <w:t>.</w:t>
      </w:r>
    </w:p>
    <w:p w14:paraId="7D91C643" w14:textId="72A8DC50" w:rsidR="005E6913" w:rsidRPr="005E6913" w:rsidRDefault="005E6913" w:rsidP="005E69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La famille </w:t>
      </w:r>
      <w:proofErr w:type="spellStart"/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Hotteterre</w:t>
      </w:r>
      <w:proofErr w:type="spellEnd"/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est connue pour avoir apporté de grandes innovations, vers 1670, à la facture des instruments à vent, notamment la flûte démontable en trois parties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. Il 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a sans doute été le plus doué de sa dynastie, avec son père Martin, facteur de flûtes renommé qui créa certaines pièces utilisées par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</w:t>
      </w:r>
      <w:hyperlink r:id="rId8" w:tooltip="Jean-Baptiste Lully" w:history="1">
        <w:r w:rsidRPr="005E6913">
          <w:rPr>
            <w:rFonts w:ascii="Arial" w:eastAsia="Times New Roman" w:hAnsi="Arial" w:cs="Arial"/>
            <w:sz w:val="24"/>
            <w:szCs w:val="24"/>
            <w:lang w:eastAsia="fr-FR"/>
          </w:rPr>
          <w:t>Jean-Baptiste Lully</w:t>
        </w:r>
      </w:hyperlink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14:paraId="5C6FFE16" w14:textId="5318DA81" w:rsidR="005E6913" w:rsidRPr="005E6913" w:rsidRDefault="005E6913" w:rsidP="005E69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Son surnom de « Romain » lui aurait été donné à la suite d'un séjour à Rome. </w:t>
      </w:r>
    </w:p>
    <w:p w14:paraId="4F7374AC" w14:textId="16A9E6FB" w:rsidR="005E6913" w:rsidRPr="005E6913" w:rsidRDefault="005E6913" w:rsidP="005E69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Il entre en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1705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comme hautbois de 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la Grande Ecurie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, puis cumule la charge </w:t>
      </w:r>
      <w:proofErr w:type="spellStart"/>
      <w:proofErr w:type="gramStart"/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de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</w:t>
      </w:r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flûte</w:t>
      </w:r>
      <w:proofErr w:type="spellEnd"/>
      <w:proofErr w:type="gramEnd"/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 xml:space="preserve"> de la</w:t>
      </w:r>
      <w:r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 xml:space="preserve"> chambre du Roy.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Il doit sa renommée à ses talents de flûtiste, instrument pour lequel il écrivit de très nombreuses pièces, complétant un répertoire peu étendu à l’époque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 : </w:t>
      </w:r>
    </w:p>
    <w:p w14:paraId="79FA6060" w14:textId="77777777" w:rsidR="005E6913" w:rsidRDefault="005E6913" w:rsidP="005E6913">
      <w:pPr>
        <w:pStyle w:val="Paragraphedeliste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Suites de pièces à deux flûtes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(1712)</w:t>
      </w:r>
    </w:p>
    <w:p w14:paraId="51861F93" w14:textId="77777777" w:rsidR="005E6913" w:rsidRDefault="005E6913" w:rsidP="005E6913">
      <w:pPr>
        <w:pStyle w:val="Paragraphedeliste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Duo et rondeau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(1708)</w:t>
      </w:r>
    </w:p>
    <w:p w14:paraId="22FA08FE" w14:textId="77777777" w:rsidR="005E6913" w:rsidRDefault="005E6913" w:rsidP="005E6913">
      <w:pPr>
        <w:pStyle w:val="Paragraphedeliste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 xml:space="preserve">Sonates en trio pour les flûtes traversières et </w:t>
      </w:r>
      <w:proofErr w:type="spellStart"/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a</w:t>
      </w:r>
      <w:proofErr w:type="spellEnd"/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 xml:space="preserve"> bec, violon, hautbois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(1712)</w:t>
      </w:r>
    </w:p>
    <w:p w14:paraId="327F438E" w14:textId="295865F8" w:rsidR="005E6913" w:rsidRDefault="005E6913" w:rsidP="005E6913">
      <w:pPr>
        <w:pStyle w:val="Paragraphedeliste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L'art de Préluder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 (1719), </w:t>
      </w:r>
      <w:proofErr w:type="spellStart"/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etc</w:t>
      </w:r>
      <w:proofErr w:type="spellEnd"/>
    </w:p>
    <w:p w14:paraId="40228D8D" w14:textId="77777777" w:rsidR="005E6913" w:rsidRDefault="005E6913" w:rsidP="005E69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gramStart"/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mais</w:t>
      </w:r>
      <w:proofErr w:type="gramEnd"/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également des œuvres à caractère technique et pédagogique, telles que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 : </w:t>
      </w:r>
    </w:p>
    <w:p w14:paraId="0A454EDB" w14:textId="77777777" w:rsidR="005E6913" w:rsidRDefault="005E6913" w:rsidP="005E6913">
      <w:pPr>
        <w:pStyle w:val="Paragraphedeliste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L'art de préluder sur la flûte traversière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(1719)</w:t>
      </w:r>
    </w:p>
    <w:p w14:paraId="1B4FCCCB" w14:textId="1FEED38B" w:rsidR="005E6913" w:rsidRPr="005E6913" w:rsidRDefault="005E6913" w:rsidP="005E6913">
      <w:pPr>
        <w:pStyle w:val="Paragraphedeliste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Principes de la flûte traversière ou flûte d'Allemagne, de la flûte à bec ou flûte douce et du hautbois</w:t>
      </w: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(1707).</w:t>
      </w:r>
    </w:p>
    <w:p w14:paraId="48E29F9B" w14:textId="4DB98C90" w:rsidR="009573A4" w:rsidRPr="00A50590" w:rsidRDefault="005E6913" w:rsidP="00A5059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5E691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En 1728, il épouse, à Paris, Élisabeth-Geneviève Charpentier, fille d'un notaire et petite-fille d'un conseiller du Roi, dont la fortune, ajoutée à l'héritage de son père Martin, lui permet de se dispenser d'un travail manuel et de se consacrer entièrement à ses œuvres et à son enseignement.</w:t>
      </w:r>
    </w:p>
    <w:sectPr w:rsidR="009573A4" w:rsidRPr="00A5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922"/>
    <w:multiLevelType w:val="multilevel"/>
    <w:tmpl w:val="757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6566F"/>
    <w:multiLevelType w:val="multilevel"/>
    <w:tmpl w:val="498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C1D55"/>
    <w:multiLevelType w:val="hybridMultilevel"/>
    <w:tmpl w:val="63DA27E8"/>
    <w:lvl w:ilvl="0" w:tplc="8B9A15D8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FC6EBE"/>
    <w:multiLevelType w:val="multilevel"/>
    <w:tmpl w:val="5BD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33E33"/>
    <w:multiLevelType w:val="multilevel"/>
    <w:tmpl w:val="BEB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693911">
    <w:abstractNumId w:val="1"/>
  </w:num>
  <w:num w:numId="2" w16cid:durableId="1386762036">
    <w:abstractNumId w:val="3"/>
  </w:num>
  <w:num w:numId="3" w16cid:durableId="1408310125">
    <w:abstractNumId w:val="4"/>
  </w:num>
  <w:num w:numId="4" w16cid:durableId="1301424530">
    <w:abstractNumId w:val="0"/>
  </w:num>
  <w:num w:numId="5" w16cid:durableId="169734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13"/>
    <w:rsid w:val="003B6BE1"/>
    <w:rsid w:val="005E6913"/>
    <w:rsid w:val="007544C7"/>
    <w:rsid w:val="009573A4"/>
    <w:rsid w:val="00A50590"/>
    <w:rsid w:val="00A6312F"/>
    <w:rsid w:val="00F20CBF"/>
    <w:rsid w:val="00F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D243"/>
  <w15:chartTrackingRefBased/>
  <w15:docId w15:val="{F8B8D394-64E5-4B45-9D93-23AF6143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E6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E6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69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E69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page-title-main">
    <w:name w:val="mw-page-title-main"/>
    <w:basedOn w:val="Policepardfaut"/>
    <w:rsid w:val="005E6913"/>
  </w:style>
  <w:style w:type="character" w:customStyle="1" w:styleId="vector-menu-heading-label">
    <w:name w:val="vector-menu-heading-label"/>
    <w:basedOn w:val="Policepardfaut"/>
    <w:rsid w:val="005E6913"/>
  </w:style>
  <w:style w:type="paragraph" w:customStyle="1" w:styleId="selected">
    <w:name w:val="selected"/>
    <w:basedOn w:val="Normal"/>
    <w:rsid w:val="005E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6913"/>
    <w:rPr>
      <w:color w:val="0000FF"/>
      <w:u w:val="single"/>
    </w:rPr>
  </w:style>
  <w:style w:type="paragraph" w:customStyle="1" w:styleId="vector-tab-noicon">
    <w:name w:val="vector-tab-noicon"/>
    <w:basedOn w:val="Normal"/>
    <w:rsid w:val="005E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lapsible">
    <w:name w:val="collapsible"/>
    <w:basedOn w:val="Normal"/>
    <w:rsid w:val="005E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E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dp569">
    <w:name w:val="wd_p569"/>
    <w:basedOn w:val="Policepardfaut"/>
    <w:rsid w:val="005E6913"/>
  </w:style>
  <w:style w:type="character" w:customStyle="1" w:styleId="noprint">
    <w:name w:val="noprint"/>
    <w:basedOn w:val="Policepardfaut"/>
    <w:rsid w:val="005E6913"/>
  </w:style>
  <w:style w:type="character" w:customStyle="1" w:styleId="wdp19">
    <w:name w:val="wd_p19"/>
    <w:basedOn w:val="Policepardfaut"/>
    <w:rsid w:val="005E6913"/>
  </w:style>
  <w:style w:type="character" w:customStyle="1" w:styleId="wdp570">
    <w:name w:val="wd_p570"/>
    <w:basedOn w:val="Policepardfaut"/>
    <w:rsid w:val="005E6913"/>
  </w:style>
  <w:style w:type="character" w:customStyle="1" w:styleId="wdp20">
    <w:name w:val="wd_p20"/>
    <w:basedOn w:val="Policepardfaut"/>
    <w:rsid w:val="005E6913"/>
  </w:style>
  <w:style w:type="character" w:customStyle="1" w:styleId="wdp106">
    <w:name w:val="wd_p106"/>
    <w:basedOn w:val="Policepardfaut"/>
    <w:rsid w:val="005E6913"/>
  </w:style>
  <w:style w:type="character" w:customStyle="1" w:styleId="wdp53">
    <w:name w:val="wd_p53"/>
    <w:basedOn w:val="Policepardfaut"/>
    <w:rsid w:val="005E6913"/>
  </w:style>
  <w:style w:type="character" w:customStyle="1" w:styleId="wdp135">
    <w:name w:val="wd_p135"/>
    <w:basedOn w:val="Policepardfaut"/>
    <w:rsid w:val="005E6913"/>
  </w:style>
  <w:style w:type="character" w:customStyle="1" w:styleId="wdp1303">
    <w:name w:val="wd_p1303"/>
    <w:basedOn w:val="Policepardfaut"/>
    <w:rsid w:val="005E6913"/>
  </w:style>
  <w:style w:type="paragraph" w:customStyle="1" w:styleId="navbar">
    <w:name w:val="navbar"/>
    <w:basedOn w:val="Normal"/>
    <w:rsid w:val="005E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lainlinks">
    <w:name w:val="plainlinks"/>
    <w:basedOn w:val="Policepardfaut"/>
    <w:rsid w:val="005E6913"/>
  </w:style>
  <w:style w:type="character" w:customStyle="1" w:styleId="mw-headline">
    <w:name w:val="mw-headline"/>
    <w:basedOn w:val="Policepardfaut"/>
    <w:rsid w:val="005E6913"/>
  </w:style>
  <w:style w:type="character" w:customStyle="1" w:styleId="mw-editsection">
    <w:name w:val="mw-editsection"/>
    <w:basedOn w:val="Policepardfaut"/>
    <w:rsid w:val="005E6913"/>
  </w:style>
  <w:style w:type="character" w:customStyle="1" w:styleId="mw-editsection-bracket">
    <w:name w:val="mw-editsection-bracket"/>
    <w:basedOn w:val="Policepardfaut"/>
    <w:rsid w:val="005E6913"/>
  </w:style>
  <w:style w:type="character" w:customStyle="1" w:styleId="mw-editsection-divider">
    <w:name w:val="mw-editsection-divider"/>
    <w:basedOn w:val="Policepardfaut"/>
    <w:rsid w:val="005E6913"/>
  </w:style>
  <w:style w:type="paragraph" w:styleId="Paragraphedeliste">
    <w:name w:val="List Paragraph"/>
    <w:basedOn w:val="Normal"/>
    <w:uiPriority w:val="34"/>
    <w:qFormat/>
    <w:rsid w:val="005E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918">
          <w:marLeft w:val="0"/>
          <w:marRight w:val="-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2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191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509078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36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28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910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0643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5669">
                              <w:marLeft w:val="0"/>
                              <w:marRight w:val="0"/>
                              <w:marTop w:val="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Jean-Baptiste_Lul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Bernard_Pic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mmons.wikimedia.org/wiki/File:Hotteterre.jpg?uselang=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Darmé</dc:creator>
  <cp:keywords/>
  <dc:description/>
  <cp:lastModifiedBy>Myriam Darmé</cp:lastModifiedBy>
  <cp:revision>1</cp:revision>
  <dcterms:created xsi:type="dcterms:W3CDTF">2022-11-07T21:15:00Z</dcterms:created>
  <dcterms:modified xsi:type="dcterms:W3CDTF">2022-11-07T21:26:00Z</dcterms:modified>
</cp:coreProperties>
</file>